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30" w:rsidRPr="00896630" w:rsidRDefault="00896630" w:rsidP="00896630">
      <w:pPr>
        <w:shd w:val="clear" w:color="auto" w:fill="FFFFFF"/>
        <w:spacing w:before="150" w:after="30" w:line="240" w:lineRule="auto"/>
        <w:outlineLvl w:val="2"/>
        <w:rPr>
          <w:rFonts w:ascii="Arial" w:eastAsia="Times New Roman" w:hAnsi="Arial" w:cs="Arial"/>
          <w:b/>
          <w:bCs/>
          <w:color w:val="39306F"/>
        </w:rPr>
      </w:pPr>
      <w:r w:rsidRPr="00896630">
        <w:rPr>
          <w:rFonts w:ascii="Arial" w:eastAsia="Times New Roman" w:hAnsi="Arial" w:cs="Arial"/>
          <w:b/>
          <w:bCs/>
          <w:color w:val="39306F"/>
        </w:rPr>
        <w:t>ПДД. Тема «Мы учимся соблюдать Правила дорожного движения»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972F66">
        <w:rPr>
          <w:rFonts w:ascii="Arial" w:eastAsia="Times New Roman" w:hAnsi="Arial" w:cs="Arial"/>
          <w:b/>
          <w:bCs/>
          <w:color w:val="000000"/>
        </w:rPr>
        <w:t>Цель</w:t>
      </w:r>
      <w:r w:rsidRPr="00896630">
        <w:rPr>
          <w:rFonts w:ascii="Arial" w:eastAsia="Times New Roman" w:hAnsi="Arial" w:cs="Arial"/>
          <w:color w:val="000000"/>
        </w:rPr>
        <w:t>: закрепить знания Правил дорожного движения.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972F66">
        <w:rPr>
          <w:rFonts w:ascii="Arial" w:eastAsia="Times New Roman" w:hAnsi="Arial" w:cs="Arial"/>
          <w:b/>
          <w:bCs/>
          <w:color w:val="000000"/>
        </w:rPr>
        <w:t>Оборудование:</w:t>
      </w:r>
      <w:r w:rsidRPr="00972F66">
        <w:rPr>
          <w:rFonts w:ascii="Arial" w:eastAsia="Times New Roman" w:hAnsi="Arial" w:cs="Arial"/>
          <w:color w:val="000000"/>
        </w:rPr>
        <w:t> </w:t>
      </w:r>
      <w:r w:rsidRPr="00896630">
        <w:rPr>
          <w:rFonts w:ascii="Arial" w:eastAsia="Times New Roman" w:hAnsi="Arial" w:cs="Arial"/>
          <w:color w:val="000000"/>
        </w:rPr>
        <w:t>зал, где проходит игра, напоминает перекресток большого города, в центре которого стоит светофор.</w:t>
      </w:r>
    </w:p>
    <w:p w:rsidR="00896630" w:rsidRPr="00896630" w:rsidRDefault="00896630" w:rsidP="00896630">
      <w:pPr>
        <w:shd w:val="clear" w:color="auto" w:fill="FFFFFF"/>
        <w:spacing w:before="150" w:after="30" w:line="240" w:lineRule="auto"/>
        <w:outlineLvl w:val="2"/>
        <w:rPr>
          <w:rFonts w:ascii="Arial" w:eastAsia="Times New Roman" w:hAnsi="Arial" w:cs="Arial"/>
          <w:b/>
          <w:bCs/>
          <w:color w:val="39306F"/>
        </w:rPr>
      </w:pPr>
      <w:r w:rsidRPr="00896630">
        <w:rPr>
          <w:rFonts w:ascii="Arial" w:eastAsia="Times New Roman" w:hAnsi="Arial" w:cs="Arial"/>
          <w:b/>
          <w:bCs/>
          <w:color w:val="39306F"/>
        </w:rPr>
        <w:t>Ход мероприятия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972F66">
        <w:rPr>
          <w:rFonts w:ascii="Arial" w:eastAsia="Times New Roman" w:hAnsi="Arial" w:cs="Arial"/>
          <w:b/>
          <w:bCs/>
          <w:color w:val="000000"/>
        </w:rPr>
        <w:t>I. Слово педагога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Ребята! Вы, конечно, выучили Правила дорожного движения, сигналы светофора, а сегодня мы еще раз повторим с вами все, что вы знаете о Правилах дорожного движения.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У любого перекрестка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Нас встречает светофор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И заводит очень просто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С пешеходом разговор: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Свет зеленый — проходи!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Желтый - лучше подожди.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Если свет зажегся красный —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Значит, двигаться опасно!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Стой!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Пускай пройдет трамвай.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Наберись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Терпения.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Изучай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И уважай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Правила движения.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972F66">
        <w:rPr>
          <w:rFonts w:ascii="Arial" w:eastAsia="Times New Roman" w:hAnsi="Arial" w:cs="Arial"/>
          <w:i/>
          <w:iCs/>
          <w:color w:val="000000"/>
        </w:rPr>
        <w:t xml:space="preserve">Р. </w:t>
      </w:r>
      <w:proofErr w:type="spellStart"/>
      <w:r w:rsidRPr="00972F66">
        <w:rPr>
          <w:rFonts w:ascii="Arial" w:eastAsia="Times New Roman" w:hAnsi="Arial" w:cs="Arial"/>
          <w:i/>
          <w:iCs/>
          <w:color w:val="000000"/>
        </w:rPr>
        <w:t>Фархади</w:t>
      </w:r>
      <w:proofErr w:type="spellEnd"/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972F66">
        <w:rPr>
          <w:rFonts w:ascii="Arial" w:eastAsia="Times New Roman" w:hAnsi="Arial" w:cs="Arial"/>
          <w:b/>
          <w:bCs/>
          <w:color w:val="000000"/>
        </w:rPr>
        <w:t>II. Игра «Светофор»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В центре зал</w:t>
      </w:r>
      <w:r w:rsidRPr="00972F66">
        <w:rPr>
          <w:rFonts w:ascii="Arial" w:eastAsia="Times New Roman" w:hAnsi="Arial" w:cs="Arial"/>
          <w:color w:val="000000"/>
        </w:rPr>
        <w:t xml:space="preserve">а устанавливается светофор. Дети </w:t>
      </w:r>
      <w:r w:rsidRPr="00896630">
        <w:rPr>
          <w:rFonts w:ascii="Arial" w:eastAsia="Times New Roman" w:hAnsi="Arial" w:cs="Arial"/>
          <w:color w:val="000000"/>
        </w:rPr>
        <w:t xml:space="preserve"> делится на 2 команды. </w:t>
      </w:r>
      <w:r w:rsidRPr="00972F66">
        <w:rPr>
          <w:rFonts w:ascii="Arial" w:eastAsia="Times New Roman" w:hAnsi="Arial" w:cs="Arial"/>
          <w:color w:val="000000"/>
        </w:rPr>
        <w:t xml:space="preserve">(5 человек) </w:t>
      </w:r>
      <w:r w:rsidRPr="00896630">
        <w:rPr>
          <w:rFonts w:ascii="Arial" w:eastAsia="Times New Roman" w:hAnsi="Arial" w:cs="Arial"/>
          <w:color w:val="000000"/>
        </w:rPr>
        <w:t>Участникам игры надо быть очень внимательными.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Когда ведущий зажигает зеленый свет, ребята должны топать ногами, будто идут; когда горит желтый свет, ребята должны хлопать в ладоши. При красном свете в зале должна быть тишина.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Перед началом игры обязательно надо провести репетицию, чтобы все ребята поняли условия игры.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Выигрывает та команда, члены которой более внимательные.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972F66">
        <w:rPr>
          <w:rFonts w:ascii="Arial" w:eastAsia="Times New Roman" w:hAnsi="Arial" w:cs="Arial"/>
          <w:b/>
          <w:bCs/>
          <w:color w:val="000000"/>
        </w:rPr>
        <w:t>III. Игра «Перейди улицу»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У ведущего два картонных кружка. Один оклеен зеленой бумагой с одной стороны и желтой — с другой. Второй — красной бумагой, а на обра</w:t>
      </w:r>
      <w:r w:rsidRPr="00972F66">
        <w:rPr>
          <w:rFonts w:ascii="Arial" w:eastAsia="Times New Roman" w:hAnsi="Arial" w:cs="Arial"/>
          <w:color w:val="000000"/>
        </w:rPr>
        <w:t>тной стороне — тоже желтой. И</w:t>
      </w:r>
      <w:r w:rsidRPr="00896630">
        <w:rPr>
          <w:rFonts w:ascii="Arial" w:eastAsia="Times New Roman" w:hAnsi="Arial" w:cs="Arial"/>
          <w:color w:val="000000"/>
        </w:rPr>
        <w:t>гроки делятся на 2 команды</w:t>
      </w:r>
      <w:proofErr w:type="gramStart"/>
      <w:r w:rsidRPr="00896630">
        <w:rPr>
          <w:rFonts w:ascii="Arial" w:eastAsia="Times New Roman" w:hAnsi="Arial" w:cs="Arial"/>
          <w:color w:val="000000"/>
        </w:rPr>
        <w:t>.</w:t>
      </w:r>
      <w:r w:rsidRPr="00972F66">
        <w:rPr>
          <w:rFonts w:ascii="Arial" w:eastAsia="Times New Roman" w:hAnsi="Arial" w:cs="Arial"/>
          <w:color w:val="000000"/>
        </w:rPr>
        <w:t>(</w:t>
      </w:r>
      <w:proofErr w:type="gramEnd"/>
      <w:r w:rsidRPr="00972F66">
        <w:rPr>
          <w:rFonts w:ascii="Arial" w:eastAsia="Times New Roman" w:hAnsi="Arial" w:cs="Arial"/>
          <w:color w:val="000000"/>
        </w:rPr>
        <w:t>по 5 человек)</w:t>
      </w:r>
      <w:r w:rsidRPr="00896630">
        <w:rPr>
          <w:rFonts w:ascii="Arial" w:eastAsia="Times New Roman" w:hAnsi="Arial" w:cs="Arial"/>
          <w:color w:val="000000"/>
        </w:rPr>
        <w:t xml:space="preserve"> В зале проводят две параллельные линии, одна от другой на расстоянии 7—10 шагов. Это улица. Игроки становятся за одной чертой.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 xml:space="preserve">Когда ведущий делает взмах зеленым кружком, </w:t>
      </w:r>
      <w:proofErr w:type="gramStart"/>
      <w:r w:rsidRPr="00896630">
        <w:rPr>
          <w:rFonts w:ascii="Arial" w:eastAsia="Times New Roman" w:hAnsi="Arial" w:cs="Arial"/>
          <w:color w:val="000000"/>
        </w:rPr>
        <w:t>играющие</w:t>
      </w:r>
      <w:proofErr w:type="gramEnd"/>
      <w:r w:rsidRPr="00896630">
        <w:rPr>
          <w:rFonts w:ascii="Arial" w:eastAsia="Times New Roman" w:hAnsi="Arial" w:cs="Arial"/>
          <w:color w:val="000000"/>
        </w:rPr>
        <w:t xml:space="preserve"> делают шаг вперед, красным - шаг назад, желтым — остаются на месте. Ведущий чередует цвета. Если он взмахнул кружком один раз, надо сделать один шаг в ту или иную сторону, если два — два и т. д. Те, кто ошибается, выбывают из игры.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Побеждает команда, игрок которой первым перейдет улицу.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972F66">
        <w:rPr>
          <w:rFonts w:ascii="Arial" w:eastAsia="Times New Roman" w:hAnsi="Arial" w:cs="Arial"/>
          <w:b/>
          <w:bCs/>
          <w:color w:val="000000"/>
        </w:rPr>
        <w:t>IV. Конкурс «Правила дорожного движения»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Воспитатель задает вопросы ребятам.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1. Как пешеход должен ходить по улице? (По тротуару, придерживаясь правой стороны.)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2. Как должны ходить пешеходы при отсутствии тротуара? (Полевой обочине навстречу движению транспорта.)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3. Где пешеходы могут переходить улицу? (На перекрестках, где есть указатели «переход», по пешеходным дорожкам, обозначенным на мостовой белой или красной краской.)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 xml:space="preserve">4. Как вы должны, ребята, переходить улицу, если перекресток не регулируется? </w:t>
      </w:r>
      <w:proofErr w:type="gramStart"/>
      <w:r w:rsidRPr="00896630">
        <w:rPr>
          <w:rFonts w:ascii="Arial" w:eastAsia="Times New Roman" w:hAnsi="Arial" w:cs="Arial"/>
          <w:color w:val="000000"/>
        </w:rPr>
        <w:t>(Сначала посмотреть налево, а дойдя до середины, посмотреть направо.</w:t>
      </w:r>
      <w:proofErr w:type="gramEnd"/>
      <w:r w:rsidRPr="00896630">
        <w:rPr>
          <w:rFonts w:ascii="Arial" w:eastAsia="Times New Roman" w:hAnsi="Arial" w:cs="Arial"/>
          <w:color w:val="000000"/>
        </w:rPr>
        <w:t xml:space="preserve"> </w:t>
      </w:r>
      <w:r w:rsidRPr="00896630">
        <w:rPr>
          <w:rFonts w:ascii="Arial" w:eastAsia="Times New Roman" w:hAnsi="Arial" w:cs="Arial"/>
          <w:color w:val="000000"/>
        </w:rPr>
        <w:lastRenderedPageBreak/>
        <w:t xml:space="preserve">Приближающийся транспорт надо пропустить. </w:t>
      </w:r>
      <w:proofErr w:type="gramStart"/>
      <w:r w:rsidRPr="00896630">
        <w:rPr>
          <w:rFonts w:ascii="Arial" w:eastAsia="Times New Roman" w:hAnsi="Arial" w:cs="Arial"/>
          <w:color w:val="000000"/>
        </w:rPr>
        <w:t>Улицу надо переходить прямо, а не наискосок.)</w:t>
      </w:r>
      <w:proofErr w:type="gramEnd"/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972F66">
        <w:rPr>
          <w:rFonts w:ascii="Arial" w:eastAsia="Times New Roman" w:hAnsi="Arial" w:cs="Arial"/>
          <w:color w:val="000000"/>
        </w:rPr>
        <w:t>5. Где нужно ожидать общественный транспорт</w:t>
      </w:r>
      <w:r w:rsidRPr="00896630">
        <w:rPr>
          <w:rFonts w:ascii="Arial" w:eastAsia="Times New Roman" w:hAnsi="Arial" w:cs="Arial"/>
          <w:color w:val="000000"/>
        </w:rPr>
        <w:t>? (Ждать на тротуаре против остановки или на специально отмеченной площадке.)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6. Почему нельзя появляться внезапно перед близко идущим транспортом? (Потому что шофер не может резко тормозить, чтобы остановить машину.)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7. Каким машинам разрешено ехать на красный свет? (Пожарной, «скорой помощи», полиции, «</w:t>
      </w:r>
      <w:proofErr w:type="spellStart"/>
      <w:r w:rsidRPr="00896630">
        <w:rPr>
          <w:rFonts w:ascii="Arial" w:eastAsia="Times New Roman" w:hAnsi="Arial" w:cs="Arial"/>
          <w:color w:val="000000"/>
        </w:rPr>
        <w:t>Горгазу</w:t>
      </w:r>
      <w:proofErr w:type="spellEnd"/>
      <w:r w:rsidRPr="00896630">
        <w:rPr>
          <w:rFonts w:ascii="Arial" w:eastAsia="Times New Roman" w:hAnsi="Arial" w:cs="Arial"/>
          <w:color w:val="000000"/>
        </w:rPr>
        <w:t>».)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8. Где можно кататься на велосипедах? (По тротуару или по обочине, в парках, в садах ездить нельзя.)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9. Что означает знак: желтый или белый круг с красной каймой, внутри которого изображен велосипед? (Такой знак предупреждает, что по этой улице ездить на велосипеде запрещено.)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972F66">
        <w:rPr>
          <w:rFonts w:ascii="Arial" w:eastAsia="Times New Roman" w:hAnsi="Arial" w:cs="Arial"/>
          <w:color w:val="000000"/>
        </w:rPr>
        <w:t>(Регулировщик</w:t>
      </w:r>
      <w:r w:rsidRPr="00896630">
        <w:rPr>
          <w:rFonts w:ascii="Arial" w:eastAsia="Times New Roman" w:hAnsi="Arial" w:cs="Arial"/>
          <w:color w:val="000000"/>
        </w:rPr>
        <w:t xml:space="preserve">, </w:t>
      </w:r>
      <w:r w:rsidRPr="00972F66">
        <w:rPr>
          <w:rFonts w:ascii="Arial" w:eastAsia="Times New Roman" w:hAnsi="Arial" w:cs="Arial"/>
          <w:color w:val="000000"/>
        </w:rPr>
        <w:t>выполняет сигналы</w:t>
      </w:r>
      <w:r w:rsidRPr="00896630">
        <w:rPr>
          <w:rFonts w:ascii="Arial" w:eastAsia="Times New Roman" w:hAnsi="Arial" w:cs="Arial"/>
          <w:color w:val="000000"/>
        </w:rPr>
        <w:t>)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Здесь на посту, в любое время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Дежурный - ловкий постовой,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Он управляет сразу всеми,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Кто перед ним на мостовой.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Никто на свете так не может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Одним движением руки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Остановить поток прохожих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И пропустить грузовики.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972F66">
        <w:rPr>
          <w:rFonts w:ascii="Arial" w:eastAsia="Times New Roman" w:hAnsi="Arial" w:cs="Arial"/>
          <w:i/>
          <w:iCs/>
          <w:color w:val="000000"/>
        </w:rPr>
        <w:t>С. Михалков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Подумайте, о каких сигналах регулировщика идет речь.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Когда регулировщик обращен к приближающемуся транспорту и пешеходам грудью или спиной, то это положение соответствует красному сигналу светофора. При этом положении пешеходам и транспорту запрещается продолжать движение.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Когда регулировщик обращен к движущемуся транспорту и пешеходам боком, с вытянутой рукой вдоль груди, то это положение соответствует зеленому сигналу светофора. При этом положении регулировщика разрешаются движение транспорта и пешеходов через перекресток только прямо и поворот направо. (Ведущий читает стихотворение.)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В снег и дождь, в грозу и бурю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Я на улице дежурю.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Мчатся «Чайки» и «Победы»,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«Москвичи», велосипеды,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Пятитонки и трамваи...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Я проезд им разрешаю,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Если ж руку подожму —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Нет проезда никому!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- Какие машины могут свободно проехать, если регулировщик поднял вверх согнутую в локте руку? («Скорая помощь» и пожарная.)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972F66">
        <w:rPr>
          <w:rFonts w:ascii="Arial" w:eastAsia="Times New Roman" w:hAnsi="Arial" w:cs="Arial"/>
          <w:b/>
          <w:bCs/>
          <w:color w:val="000000"/>
        </w:rPr>
        <w:t>V. Игра «Это я, это я, это все мои друзья!»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Ведущий. Ребята, сейчас я буду задавать вопросы, а вы дружно отвечайте: «Это я, это я, это все мои друзья!»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Ведущий. Кто из вас в вагоне тесном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Уступил старушке место?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Ребята. Это я, это я, это все мои друзья!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Ведущий. Кто из вас идет вперед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Только там, где переход?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Ребята. Это я, это я, это все мои друзья!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Ведущий. Знает кто, что красный свет —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 xml:space="preserve">Это </w:t>
      </w:r>
      <w:proofErr w:type="gramStart"/>
      <w:r w:rsidRPr="00896630">
        <w:rPr>
          <w:rFonts w:ascii="Arial" w:eastAsia="Times New Roman" w:hAnsi="Arial" w:cs="Arial"/>
          <w:color w:val="000000"/>
        </w:rPr>
        <w:t>значит хода нет</w:t>
      </w:r>
      <w:proofErr w:type="gramEnd"/>
      <w:r w:rsidRPr="00896630">
        <w:rPr>
          <w:rFonts w:ascii="Arial" w:eastAsia="Times New Roman" w:hAnsi="Arial" w:cs="Arial"/>
          <w:color w:val="000000"/>
        </w:rPr>
        <w:t>?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Ребята. Это я, это я, это все мои друзья!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Ведущий. Знает кто, что свет зеленый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Означает: путь открыт,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А что желтый свет всегда нам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lastRenderedPageBreak/>
        <w:t>О вниманье говорит?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Ребята. Это я, это я, это все мои друзья!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972F66">
        <w:rPr>
          <w:rFonts w:ascii="Arial" w:eastAsia="Times New Roman" w:hAnsi="Arial" w:cs="Arial"/>
          <w:b/>
          <w:bCs/>
          <w:color w:val="000000"/>
        </w:rPr>
        <w:t>VI. Игра «На старт!»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В игре участвуют 2 к</w:t>
      </w:r>
      <w:r w:rsidR="00972F66" w:rsidRPr="00972F66">
        <w:rPr>
          <w:rFonts w:ascii="Arial" w:eastAsia="Times New Roman" w:hAnsi="Arial" w:cs="Arial"/>
          <w:color w:val="000000"/>
        </w:rPr>
        <w:t>оманды по 5 человек. Все поворачиваются спиной к зрителям.</w:t>
      </w:r>
    </w:p>
    <w:p w:rsidR="00972F66" w:rsidRPr="00972F66" w:rsidRDefault="00972F66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972F66">
        <w:rPr>
          <w:rFonts w:ascii="Arial" w:eastAsia="Times New Roman" w:hAnsi="Arial" w:cs="Arial"/>
          <w:color w:val="000000"/>
        </w:rPr>
        <w:t>Первым участник вытягивает транспортное средство</w:t>
      </w:r>
      <w:proofErr w:type="gramStart"/>
      <w:r w:rsidRPr="00972F66">
        <w:rPr>
          <w:rFonts w:ascii="Arial" w:eastAsia="Times New Roman" w:hAnsi="Arial" w:cs="Arial"/>
          <w:color w:val="000000"/>
        </w:rPr>
        <w:t xml:space="preserve"> </w:t>
      </w:r>
      <w:r w:rsidR="00896630" w:rsidRPr="00896630">
        <w:rPr>
          <w:rFonts w:ascii="Arial" w:eastAsia="Times New Roman" w:hAnsi="Arial" w:cs="Arial"/>
          <w:color w:val="000000"/>
        </w:rPr>
        <w:t>.</w:t>
      </w:r>
      <w:proofErr w:type="gramEnd"/>
      <w:r w:rsidR="00896630" w:rsidRPr="00896630">
        <w:rPr>
          <w:rFonts w:ascii="Arial" w:eastAsia="Times New Roman" w:hAnsi="Arial" w:cs="Arial"/>
          <w:color w:val="000000"/>
        </w:rPr>
        <w:t xml:space="preserve"> </w:t>
      </w:r>
      <w:r w:rsidRPr="00972F66">
        <w:rPr>
          <w:rFonts w:ascii="Arial" w:eastAsia="Times New Roman" w:hAnsi="Arial" w:cs="Arial"/>
          <w:color w:val="000000"/>
        </w:rPr>
        <w:t xml:space="preserve"> Не называя его надо объяснить команде что за средство попалось.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972F66">
        <w:rPr>
          <w:rFonts w:ascii="Arial" w:eastAsia="Times New Roman" w:hAnsi="Arial" w:cs="Arial"/>
          <w:b/>
          <w:bCs/>
          <w:color w:val="000000"/>
        </w:rPr>
        <w:t>VII. Игра «Подумай - отгадай!»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1. Сколько колес у автомобиля: 2, 4, 6, 8?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896630">
        <w:rPr>
          <w:rFonts w:ascii="Arial" w:eastAsia="Times New Roman" w:hAnsi="Arial" w:cs="Arial"/>
          <w:color w:val="000000"/>
        </w:rPr>
        <w:t>2. Сколько человек может ехать на одном велосипеде: 1, 2, 3?</w:t>
      </w:r>
    </w:p>
    <w:p w:rsidR="00896630" w:rsidRPr="00896630" w:rsidRDefault="00896630" w:rsidP="0089663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</w:rPr>
      </w:pPr>
      <w:r w:rsidRPr="00972F66">
        <w:rPr>
          <w:rFonts w:ascii="Arial" w:eastAsia="Times New Roman" w:hAnsi="Arial" w:cs="Arial"/>
          <w:b/>
          <w:bCs/>
          <w:color w:val="000000"/>
        </w:rPr>
        <w:t>VIII. Литературная викторина</w:t>
      </w:r>
    </w:p>
    <w:p w:rsidR="002D0D88" w:rsidRPr="00972F66" w:rsidRDefault="00972F66">
      <w:pPr>
        <w:rPr>
          <w:rFonts w:ascii="Arial" w:eastAsia="Times New Roman" w:hAnsi="Arial" w:cs="Arial"/>
          <w:color w:val="000000"/>
        </w:rPr>
      </w:pPr>
      <w:r w:rsidRPr="00972F66">
        <w:rPr>
          <w:rFonts w:ascii="Arial" w:eastAsia="Times New Roman" w:hAnsi="Arial" w:cs="Arial"/>
          <w:color w:val="000000"/>
        </w:rPr>
        <w:t xml:space="preserve">Участвуют все. Кто больше назовет стихов, </w:t>
      </w:r>
      <w:proofErr w:type="gramStart"/>
      <w:r w:rsidRPr="00972F66">
        <w:rPr>
          <w:rFonts w:ascii="Arial" w:eastAsia="Times New Roman" w:hAnsi="Arial" w:cs="Arial"/>
          <w:color w:val="000000"/>
        </w:rPr>
        <w:t>песен, рассказов про правило</w:t>
      </w:r>
      <w:proofErr w:type="gramEnd"/>
      <w:r w:rsidRPr="00972F66">
        <w:rPr>
          <w:rFonts w:ascii="Arial" w:eastAsia="Times New Roman" w:hAnsi="Arial" w:cs="Arial"/>
          <w:color w:val="000000"/>
        </w:rPr>
        <w:t xml:space="preserve"> дорожного движения.</w:t>
      </w:r>
    </w:p>
    <w:p w:rsidR="00972F66" w:rsidRDefault="00972F66" w:rsidP="00972F66">
      <w:pPr>
        <w:pStyle w:val="a6"/>
        <w:numPr>
          <w:ilvl w:val="0"/>
          <w:numId w:val="2"/>
        </w:numPr>
        <w:rPr>
          <w:rFonts w:ascii="Arial" w:hAnsi="Arial" w:cs="Arial"/>
        </w:rPr>
      </w:pPr>
      <w:r w:rsidRPr="00972F66">
        <w:rPr>
          <w:rFonts w:ascii="Arial" w:hAnsi="Arial" w:cs="Arial"/>
        </w:rPr>
        <w:t xml:space="preserve"> Творческие номера классов.</w:t>
      </w:r>
    </w:p>
    <w:p w:rsidR="00B34951" w:rsidRDefault="00B34951" w:rsidP="00B34951">
      <w:pPr>
        <w:pStyle w:val="a6"/>
        <w:ind w:left="-85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66850" cy="1476375"/>
            <wp:effectExtent l="133350" t="38100" r="76200" b="66675"/>
            <wp:docPr id="1" name="Рисунок 1" descr="C:\Users\Lenovo\Desktop\юид\фото\20170414_11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юид\фото\20170414_114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613" t="12255" r="22700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76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  <w:noProof/>
        </w:rPr>
        <w:drawing>
          <wp:inline distT="0" distB="0" distL="0" distR="0">
            <wp:extent cx="3686175" cy="1438275"/>
            <wp:effectExtent l="133350" t="38100" r="66675" b="66675"/>
            <wp:docPr id="2" name="Рисунок 2" descr="C:\Users\Lenovo\Desktop\юид\фото\20170414_11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юид\фото\20170414_114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844" b="40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211" cy="14406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34951" w:rsidRDefault="00B34951" w:rsidP="00B34951">
      <w:pPr>
        <w:pStyle w:val="a6"/>
        <w:ind w:left="-851"/>
        <w:rPr>
          <w:rFonts w:ascii="Arial" w:hAnsi="Arial" w:cs="Arial"/>
        </w:rPr>
      </w:pPr>
    </w:p>
    <w:p w:rsidR="00B34951" w:rsidRDefault="00B34951" w:rsidP="00B34951">
      <w:pPr>
        <w:pStyle w:val="a6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14550" cy="1581150"/>
            <wp:effectExtent l="133350" t="38100" r="76200" b="76200"/>
            <wp:docPr id="3" name="Рисунок 3" descr="C:\Users\Lenovo\Desktop\юид\фото\20170414_12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юид\фото\20170414_1214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545" t="10101" r="11364" b="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noProof/>
        </w:rPr>
        <w:drawing>
          <wp:inline distT="0" distB="0" distL="0" distR="0">
            <wp:extent cx="2581275" cy="1533525"/>
            <wp:effectExtent l="114300" t="38100" r="47625" b="66675"/>
            <wp:docPr id="4" name="Рисунок 4" descr="C:\Users\Lenovo\Desktop\юид\фото\20170414_12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юид\фото\20170414_1217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780" t="19600" r="16983" b="2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335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34951" w:rsidRDefault="00B34951" w:rsidP="00B34951">
      <w:pPr>
        <w:pStyle w:val="a6"/>
        <w:ind w:left="0"/>
        <w:rPr>
          <w:rFonts w:ascii="Arial" w:hAnsi="Arial" w:cs="Arial"/>
        </w:rPr>
      </w:pPr>
    </w:p>
    <w:p w:rsidR="00B34951" w:rsidRDefault="00B34951" w:rsidP="00B34951">
      <w:pPr>
        <w:pStyle w:val="a6"/>
        <w:ind w:left="0"/>
        <w:rPr>
          <w:rFonts w:ascii="Arial" w:hAnsi="Arial" w:cs="Arial"/>
        </w:rPr>
      </w:pPr>
    </w:p>
    <w:p w:rsidR="00B34951" w:rsidRPr="00972F66" w:rsidRDefault="00B34951" w:rsidP="00B34951">
      <w:pPr>
        <w:pStyle w:val="a6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00375" cy="1638300"/>
            <wp:effectExtent l="38100" t="0" r="28575" b="476250"/>
            <wp:docPr id="5" name="Рисунок 5" descr="C:\Users\Lenovo\Desktop\юид\фото\20170414_12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юид\фото\20170414_1218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667" t="23700" r="15555" b="19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38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B34951" w:rsidRPr="00972F66" w:rsidSect="002D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4937"/>
    <w:multiLevelType w:val="hybridMultilevel"/>
    <w:tmpl w:val="488C8D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17B26"/>
    <w:multiLevelType w:val="hybridMultilevel"/>
    <w:tmpl w:val="A6C0AE74"/>
    <w:lvl w:ilvl="0" w:tplc="485ED07C">
      <w:start w:val="9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630"/>
    <w:rsid w:val="002D0D88"/>
    <w:rsid w:val="00896630"/>
    <w:rsid w:val="00972F66"/>
    <w:rsid w:val="009903E4"/>
    <w:rsid w:val="00B3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88"/>
  </w:style>
  <w:style w:type="paragraph" w:styleId="3">
    <w:name w:val="heading 3"/>
    <w:basedOn w:val="a"/>
    <w:link w:val="30"/>
    <w:uiPriority w:val="9"/>
    <w:qFormat/>
    <w:rsid w:val="008966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66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9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6630"/>
    <w:rPr>
      <w:b/>
      <w:bCs/>
    </w:rPr>
  </w:style>
  <w:style w:type="character" w:customStyle="1" w:styleId="apple-converted-space">
    <w:name w:val="apple-converted-space"/>
    <w:basedOn w:val="a0"/>
    <w:rsid w:val="00896630"/>
  </w:style>
  <w:style w:type="character" w:styleId="a5">
    <w:name w:val="Emphasis"/>
    <w:basedOn w:val="a0"/>
    <w:uiPriority w:val="20"/>
    <w:qFormat/>
    <w:rsid w:val="00896630"/>
    <w:rPr>
      <w:i/>
      <w:iCs/>
    </w:rPr>
  </w:style>
  <w:style w:type="paragraph" w:styleId="a6">
    <w:name w:val="List Paragraph"/>
    <w:basedOn w:val="a"/>
    <w:uiPriority w:val="34"/>
    <w:qFormat/>
    <w:rsid w:val="00972F6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2017-04-04T17:22:00Z</cp:lastPrinted>
  <dcterms:created xsi:type="dcterms:W3CDTF">2017-04-04T16:17:00Z</dcterms:created>
  <dcterms:modified xsi:type="dcterms:W3CDTF">2017-04-14T17:31:00Z</dcterms:modified>
</cp:coreProperties>
</file>